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0" w:rsidRDefault="00E55A8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55A80" w:rsidRDefault="00E55A8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E23B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ECONOMICS, SOCIOLOGY &amp; ENGLISH</w:t>
      </w:r>
    </w:p>
    <w:p w:rsidR="00E55A80" w:rsidRDefault="00E55A8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E23BE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E23BE">
        <w:rPr>
          <w:rFonts w:ascii="Bookman Old Style" w:hAnsi="Bookman Old Style" w:cs="Arial"/>
          <w:b/>
          <w:noProof/>
        </w:rPr>
        <w:t>NOVEMBER 2012</w:t>
      </w:r>
    </w:p>
    <w:p w:rsidR="00E55A80" w:rsidRDefault="00E55A8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E23BE">
        <w:rPr>
          <w:rFonts w:ascii="Bookman Old Style" w:hAnsi="Bookman Old Style" w:cs="Arial"/>
          <w:noProof/>
        </w:rPr>
        <w:t>HT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E23BE">
        <w:rPr>
          <w:rFonts w:ascii="Bookman Old Style" w:hAnsi="Bookman Old Style" w:cs="Arial"/>
          <w:noProof/>
        </w:rPr>
        <w:t>PUBLIC ADMINISTRATION</w:t>
      </w:r>
    </w:p>
    <w:p w:rsidR="00E55A80" w:rsidRDefault="00E55A8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55A80" w:rsidRDefault="00E55A8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55A80" w:rsidRDefault="00E55A8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E23BE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55A80" w:rsidRDefault="00E55A8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1E23B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55A80" w:rsidRDefault="00E55A80" w:rsidP="00021A7B">
      <w:pPr>
        <w:rPr>
          <w:rFonts w:ascii="Bookman Old Style" w:hAnsi="Bookman Old Style"/>
        </w:rPr>
      </w:pPr>
    </w:p>
    <w:p w:rsidR="00E55A80" w:rsidRDefault="00E55A80" w:rsidP="00021A7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PART – A </w:t>
      </w:r>
    </w:p>
    <w:p w:rsidR="00E55A80" w:rsidRDefault="00E55A80" w:rsidP="00021A7B">
      <w:pPr>
        <w:rPr>
          <w:b/>
        </w:rPr>
      </w:pPr>
      <w:r>
        <w:rPr>
          <w:b/>
        </w:rPr>
        <w:t>Answer ANY TEN of the following questions in not exceeding Ten Lines each:                 (10x2=20)</w:t>
      </w:r>
    </w:p>
    <w:p w:rsidR="00E55A80" w:rsidRDefault="00E55A80" w:rsidP="00021A7B">
      <w:pPr>
        <w:rPr>
          <w:b/>
          <w:sz w:val="26"/>
          <w:szCs w:val="26"/>
          <w:u w:val="single"/>
        </w:rPr>
      </w:pP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Private Administration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 of Law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Secrecy of the Cabinet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Transferable Vote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By-election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Commission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UGC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No-confidence Motion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Tribunal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Holiday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Deficit Budget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Separation of Powers</w:t>
      </w:r>
    </w:p>
    <w:p w:rsidR="00E55A80" w:rsidRDefault="00E55A80" w:rsidP="00021A7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PART – B</w:t>
      </w:r>
    </w:p>
    <w:p w:rsidR="00E55A80" w:rsidRDefault="00E55A80" w:rsidP="00021A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Answer ANY FOUR in a page each: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(4x10=40)</w:t>
      </w:r>
    </w:p>
    <w:p w:rsidR="00E55A80" w:rsidRDefault="00E55A80" w:rsidP="00021A7B">
      <w:pPr>
        <w:jc w:val="both"/>
        <w:rPr>
          <w:b/>
          <w:sz w:val="26"/>
          <w:szCs w:val="26"/>
        </w:rPr>
      </w:pP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the Private and Public Administration.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the objectives and functions of Planning Commission in India.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powers of Prime Minister of India?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the Administrative functions of the Governor.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concept and functions of Delegated Legislation.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Directive Principles of State Policy with spl. ref. to liberal, social and Gandhian principles.</w:t>
      </w:r>
    </w:p>
    <w:p w:rsidR="00E55A80" w:rsidRDefault="00E55A80" w:rsidP="00021A7B">
      <w:pPr>
        <w:jc w:val="center"/>
        <w:rPr>
          <w:b/>
          <w:sz w:val="28"/>
          <w:szCs w:val="28"/>
          <w:u w:val="single"/>
        </w:rPr>
      </w:pPr>
      <w:r>
        <w:tab/>
      </w:r>
      <w:r>
        <w:rPr>
          <w:b/>
          <w:sz w:val="28"/>
          <w:szCs w:val="28"/>
          <w:u w:val="single"/>
        </w:rPr>
        <w:t>PART – C</w:t>
      </w:r>
    </w:p>
    <w:p w:rsidR="00E55A80" w:rsidRDefault="00E55A80" w:rsidP="00021A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ANY TWO questions in Four Pages each: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(2x20=40)</w:t>
      </w:r>
    </w:p>
    <w:p w:rsidR="00E55A80" w:rsidRDefault="00E55A80" w:rsidP="00021A7B">
      <w:pPr>
        <w:rPr>
          <w:b/>
          <w:sz w:val="28"/>
          <w:szCs w:val="28"/>
        </w:rPr>
      </w:pP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Administration and explain its significance.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the Parliamentary Sovereignty in India and point out the values of Democracy.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concept, recruitment, training and significance of Indian Administrative Service.</w:t>
      </w:r>
    </w:p>
    <w:p w:rsidR="00E55A80" w:rsidRDefault="00E55A80" w:rsidP="00021A7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Explain the various test and evaluation methods in National Recruitment Procedure and point out the objectives and relevance of these tests.</w:t>
      </w:r>
    </w:p>
    <w:p w:rsidR="00E55A80" w:rsidRDefault="00E55A80" w:rsidP="00021A7B">
      <w:pPr>
        <w:jc w:val="center"/>
        <w:rPr>
          <w:rFonts w:ascii="Bookman Old Style" w:hAnsi="Bookman Old Style"/>
        </w:rPr>
        <w:sectPr w:rsidR="00E55A80" w:rsidSect="00E55A8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E55A80" w:rsidRPr="00021A7B" w:rsidRDefault="00E55A80" w:rsidP="00021A7B">
      <w:pPr>
        <w:jc w:val="center"/>
        <w:rPr>
          <w:rFonts w:ascii="Bookman Old Style" w:hAnsi="Bookman Old Style"/>
        </w:rPr>
      </w:pPr>
    </w:p>
    <w:sectPr w:rsidR="00E55A80" w:rsidRPr="00021A7B" w:rsidSect="00E55A8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80" w:rsidRDefault="00E55A80">
      <w:r>
        <w:separator/>
      </w:r>
    </w:p>
  </w:endnote>
  <w:endnote w:type="continuationSeparator" w:id="1">
    <w:p w:rsidR="00E55A80" w:rsidRDefault="00E5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80" w:rsidRDefault="00E55A80">
      <w:r>
        <w:separator/>
      </w:r>
    </w:p>
  </w:footnote>
  <w:footnote w:type="continuationSeparator" w:id="1">
    <w:p w:rsidR="00E55A80" w:rsidRDefault="00E55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313E"/>
    <w:multiLevelType w:val="hybridMultilevel"/>
    <w:tmpl w:val="4638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1A7B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55A80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2012-11-07T11:13:00Z</cp:lastPrinted>
  <dcterms:created xsi:type="dcterms:W3CDTF">2012-11-07T11:13:00Z</dcterms:created>
  <dcterms:modified xsi:type="dcterms:W3CDTF">2012-11-07T11:13:00Z</dcterms:modified>
</cp:coreProperties>
</file>